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B719" w14:textId="77777777" w:rsidR="006C21B7" w:rsidRPr="008D245A" w:rsidRDefault="008D245A" w:rsidP="008D245A">
      <w:pPr>
        <w:spacing w:after="0" w:line="240" w:lineRule="auto"/>
        <w:jc w:val="center"/>
        <w:rPr>
          <w:b/>
          <w:sz w:val="36"/>
          <w:szCs w:val="36"/>
        </w:rPr>
      </w:pPr>
      <w:r w:rsidRPr="008D245A">
        <w:rPr>
          <w:b/>
          <w:sz w:val="36"/>
          <w:szCs w:val="36"/>
        </w:rPr>
        <w:t>Town of Arlington</w:t>
      </w:r>
    </w:p>
    <w:p w14:paraId="511E4526" w14:textId="77777777" w:rsidR="008D245A" w:rsidRDefault="008D245A" w:rsidP="008D245A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095519" wp14:editId="09125E47">
            <wp:extent cx="960203" cy="9602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lington se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203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A171" w14:textId="77777777" w:rsidR="008D245A" w:rsidRDefault="008D245A" w:rsidP="008D245A">
      <w:pPr>
        <w:spacing w:after="0" w:line="240" w:lineRule="auto"/>
        <w:jc w:val="center"/>
        <w:rPr>
          <w:b/>
        </w:rPr>
      </w:pPr>
      <w:r>
        <w:rPr>
          <w:b/>
        </w:rPr>
        <w:t xml:space="preserve">Recreation Department </w:t>
      </w:r>
    </w:p>
    <w:p w14:paraId="36F12F56" w14:textId="77777777" w:rsidR="008D245A" w:rsidRDefault="0030273A" w:rsidP="008D245A">
      <w:pPr>
        <w:spacing w:after="0" w:line="240" w:lineRule="auto"/>
        <w:jc w:val="center"/>
        <w:rPr>
          <w:b/>
        </w:rPr>
      </w:pPr>
      <w:r>
        <w:rPr>
          <w:b/>
        </w:rPr>
        <w:t xml:space="preserve">Resident Personal </w:t>
      </w:r>
      <w:r w:rsidR="008D245A">
        <w:rPr>
          <w:b/>
        </w:rPr>
        <w:t xml:space="preserve">Recumbent Tricycle </w:t>
      </w:r>
      <w:r>
        <w:rPr>
          <w:b/>
        </w:rPr>
        <w:t xml:space="preserve">Storage at Bike Shed </w:t>
      </w:r>
    </w:p>
    <w:p w14:paraId="5DB1D46D" w14:textId="77777777" w:rsidR="0030273A" w:rsidRDefault="0030273A" w:rsidP="0030273A">
      <w:pPr>
        <w:spacing w:after="0" w:line="240" w:lineRule="auto"/>
        <w:jc w:val="center"/>
      </w:pPr>
      <w:r>
        <w:rPr>
          <w:b/>
        </w:rPr>
        <w:t>2025 Season</w:t>
      </w:r>
      <w:r w:rsidR="00817E9F">
        <w:rPr>
          <w:b/>
        </w:rPr>
        <w:t xml:space="preserve"> Registration</w:t>
      </w:r>
    </w:p>
    <w:p w14:paraId="0A2F3FCE" w14:textId="77777777" w:rsidR="0030273A" w:rsidRDefault="0030273A" w:rsidP="008D245A">
      <w:pPr>
        <w:spacing w:after="0" w:line="240" w:lineRule="auto"/>
      </w:pPr>
    </w:p>
    <w:p w14:paraId="51AF6C05" w14:textId="77777777" w:rsidR="00817E9F" w:rsidRDefault="00817E9F" w:rsidP="008D245A">
      <w:pPr>
        <w:spacing w:after="0" w:line="240" w:lineRule="auto"/>
        <w:rPr>
          <w:b/>
        </w:rPr>
      </w:pPr>
    </w:p>
    <w:p w14:paraId="51CFDFC5" w14:textId="74FDF6C1" w:rsidR="00B620BC" w:rsidRDefault="00817E9F" w:rsidP="008D245A">
      <w:pPr>
        <w:spacing w:after="0" w:line="240" w:lineRule="auto"/>
      </w:pPr>
      <w:r>
        <w:rPr>
          <w:b/>
        </w:rPr>
        <w:tab/>
      </w:r>
      <w:r>
        <w:t xml:space="preserve">Thank you for expressing interest in the Recreation Department’s Resident Recumbent Tricycle Storage Program at the Ed Burns </w:t>
      </w:r>
      <w:r w:rsidR="00B620BC">
        <w:t xml:space="preserve">Arena </w:t>
      </w:r>
      <w:r>
        <w:t xml:space="preserve">Bike Shed. </w:t>
      </w:r>
      <w:proofErr w:type="gramStart"/>
      <w:r>
        <w:t>In order to</w:t>
      </w:r>
      <w:proofErr w:type="gramEnd"/>
      <w:r>
        <w:t xml:space="preserve"> be accepted for the 2025 season please fill out the below registration form and email it to </w:t>
      </w:r>
      <w:hyperlink r:id="rId7" w:history="1">
        <w:r w:rsidR="00DA74A0" w:rsidRPr="005B23D6">
          <w:rPr>
            <w:rStyle w:val="Hyperlink"/>
          </w:rPr>
          <w:t>_jjamgochian@town.arlington.ma.us</w:t>
        </w:r>
      </w:hyperlink>
      <w:r w:rsidR="00B620BC">
        <w:t>. Upon being confirmation of being accepted into the 2025 season you will be required to pay a fee of $</w:t>
      </w:r>
      <w:r w:rsidR="00DA74A0">
        <w:t xml:space="preserve">100 </w:t>
      </w:r>
      <w:r w:rsidR="00B620BC">
        <w:t xml:space="preserve">Payment can be made by writing a check to Arlington Recreation Department, mailing address: </w:t>
      </w:r>
      <w:r w:rsidR="00B620BC" w:rsidRPr="00B620BC">
        <w:t>17 Irving St, Arlington, MA 02476</w:t>
      </w:r>
      <w:r w:rsidR="00B620BC">
        <w:t xml:space="preserve"> or in person the Parmenter Sc</w:t>
      </w:r>
      <w:r w:rsidR="0010690B">
        <w:t>h</w:t>
      </w:r>
      <w:r w:rsidR="00B620BC">
        <w:t>ool.</w:t>
      </w:r>
    </w:p>
    <w:p w14:paraId="2EC86E3F" w14:textId="77777777" w:rsidR="00B620BC" w:rsidRDefault="00B620BC" w:rsidP="008D245A">
      <w:pPr>
        <w:spacing w:after="0" w:line="240" w:lineRule="auto"/>
      </w:pPr>
    </w:p>
    <w:p w14:paraId="5A3A2D05" w14:textId="77777777" w:rsidR="00817E9F" w:rsidRDefault="00817E9F" w:rsidP="008D245A">
      <w:pPr>
        <w:spacing w:after="0" w:line="240" w:lineRule="auto"/>
      </w:pPr>
      <w:r>
        <w:t xml:space="preserve"> </w:t>
      </w:r>
      <w:r w:rsidR="00B620BC">
        <w:t>By registering for the 2025 season, you will be given access to the Bike Shed from April 1, 2025 through October 31, 2025. This includes:</w:t>
      </w:r>
    </w:p>
    <w:p w14:paraId="04DDF342" w14:textId="77777777" w:rsidR="00B620BC" w:rsidRDefault="00B620BC" w:rsidP="00B620BC">
      <w:pPr>
        <w:pStyle w:val="ListParagraph"/>
        <w:numPr>
          <w:ilvl w:val="0"/>
          <w:numId w:val="1"/>
        </w:numPr>
        <w:spacing w:after="0" w:line="240" w:lineRule="auto"/>
      </w:pPr>
      <w:r>
        <w:t>An electronic FOB key to unlock the Bike Shed</w:t>
      </w:r>
    </w:p>
    <w:p w14:paraId="51C9E7AB" w14:textId="77777777" w:rsidR="00B620BC" w:rsidRDefault="00B620BC" w:rsidP="00B620BC">
      <w:pPr>
        <w:pStyle w:val="ListParagraph"/>
        <w:numPr>
          <w:ilvl w:val="0"/>
          <w:numId w:val="1"/>
        </w:numPr>
        <w:spacing w:after="0" w:line="240" w:lineRule="auto"/>
      </w:pPr>
      <w:r>
        <w:t>A numbered space and U-bolt lock to secure your personal trike too</w:t>
      </w:r>
    </w:p>
    <w:p w14:paraId="49C969E8" w14:textId="77777777" w:rsidR="006F1EFA" w:rsidRDefault="006F1EFA" w:rsidP="00B620BC">
      <w:pPr>
        <w:spacing w:after="0" w:line="240" w:lineRule="auto"/>
      </w:pPr>
    </w:p>
    <w:p w14:paraId="4EF0BA81" w14:textId="77777777" w:rsidR="00B620BC" w:rsidRDefault="00B620BC" w:rsidP="00B620BC">
      <w:pPr>
        <w:spacing w:after="0" w:line="240" w:lineRule="auto"/>
      </w:pPr>
      <w:r>
        <w:t xml:space="preserve">You must supply your own trike lock and safety equipment. </w:t>
      </w:r>
    </w:p>
    <w:p w14:paraId="042FBCCF" w14:textId="77777777" w:rsidR="00B620BC" w:rsidRDefault="00B620BC" w:rsidP="00B620BC">
      <w:pPr>
        <w:spacing w:after="0" w:line="240" w:lineRule="auto"/>
      </w:pPr>
    </w:p>
    <w:p w14:paraId="366B11CA" w14:textId="77777777" w:rsidR="00B620BC" w:rsidRPr="00817E9F" w:rsidRDefault="00B620BC" w:rsidP="00B620BC">
      <w:pPr>
        <w:spacing w:after="0" w:line="240" w:lineRule="auto"/>
      </w:pPr>
      <w:r>
        <w:t>Upon confirmation of payment Recreation Staff will schedule an orientation appointment to give you your FOB key and instructions on how to safely access</w:t>
      </w:r>
      <w:r w:rsidR="006F1EFA">
        <w:t xml:space="preserve"> the Bike Shed.</w:t>
      </w:r>
    </w:p>
    <w:p w14:paraId="44963BE3" w14:textId="77777777" w:rsidR="00817E9F" w:rsidRDefault="00817E9F" w:rsidP="008D245A">
      <w:pPr>
        <w:spacing w:after="0" w:line="240" w:lineRule="auto"/>
        <w:rPr>
          <w:b/>
        </w:rPr>
      </w:pPr>
    </w:p>
    <w:p w14:paraId="52845492" w14:textId="77777777" w:rsidR="00817E9F" w:rsidRDefault="006F1EFA" w:rsidP="008D245A">
      <w:pPr>
        <w:spacing w:after="0" w:line="240" w:lineRule="auto"/>
        <w:rPr>
          <w:b/>
        </w:rPr>
      </w:pPr>
      <w:r>
        <w:rPr>
          <w:b/>
        </w:rPr>
        <w:t>By signing below you are absolving the Town of Arlington of any responsibility in the event of theft of personal equipment or injury.</w:t>
      </w:r>
    </w:p>
    <w:p w14:paraId="39AD4E77" w14:textId="77777777" w:rsidR="00817E9F" w:rsidRDefault="00817E9F" w:rsidP="008D245A">
      <w:pPr>
        <w:spacing w:after="0" w:line="240" w:lineRule="auto"/>
        <w:rPr>
          <w:b/>
        </w:rPr>
      </w:pPr>
    </w:p>
    <w:p w14:paraId="48A7F483" w14:textId="77777777" w:rsidR="000D352C" w:rsidRDefault="000D352C" w:rsidP="008D245A">
      <w:pPr>
        <w:spacing w:after="0" w:line="240" w:lineRule="auto"/>
        <w:rPr>
          <w:b/>
        </w:rPr>
      </w:pPr>
      <w:r>
        <w:rPr>
          <w:b/>
        </w:rPr>
        <w:t>Participant’s Name</w:t>
      </w:r>
    </w:p>
    <w:p w14:paraId="6E5C11CA" w14:textId="77777777" w:rsidR="000D352C" w:rsidRDefault="000D352C" w:rsidP="008D245A">
      <w:pPr>
        <w:spacing w:after="0" w:line="240" w:lineRule="auto"/>
        <w:rPr>
          <w:b/>
        </w:rPr>
      </w:pPr>
    </w:p>
    <w:p w14:paraId="5D23682B" w14:textId="77777777" w:rsidR="00817E9F" w:rsidRDefault="000D352C" w:rsidP="006F1EFA">
      <w:pPr>
        <w:spacing w:after="0" w:line="240" w:lineRule="auto"/>
      </w:pPr>
      <w:r>
        <w:t>____</w:t>
      </w:r>
      <w:r w:rsidR="006F1EFA">
        <w:t>_____________________</w:t>
      </w:r>
      <w:r>
        <w:t>________________________</w:t>
      </w:r>
      <w:r w:rsidR="006F1EFA">
        <w:tab/>
      </w:r>
      <w:r w:rsidR="006F1EFA">
        <w:tab/>
      </w:r>
      <w:r w:rsidR="00817E9F">
        <w:t>__________________</w:t>
      </w:r>
    </w:p>
    <w:p w14:paraId="32602824" w14:textId="77777777" w:rsidR="00817E9F" w:rsidRDefault="00817E9F" w:rsidP="00817E9F">
      <w:pPr>
        <w:spacing w:after="0"/>
      </w:pPr>
      <w:r>
        <w:t>(</w:t>
      </w:r>
      <w:r w:rsidR="006F1EFA">
        <w:t>Name</w:t>
      </w:r>
      <w:r>
        <w:t>)</w:t>
      </w:r>
      <w:r w:rsidR="006F1EFA">
        <w:tab/>
      </w:r>
      <w:r w:rsidR="006F1EFA">
        <w:tab/>
      </w:r>
      <w:r w:rsidR="006F1EFA">
        <w:tab/>
      </w:r>
      <w:r w:rsidR="006F1EFA">
        <w:tab/>
      </w:r>
      <w:r w:rsidR="006F1EFA">
        <w:tab/>
      </w:r>
      <w:r w:rsidR="006F1EFA">
        <w:tab/>
      </w:r>
      <w:r w:rsidR="006F1EFA">
        <w:tab/>
      </w:r>
      <w:r w:rsidR="006F1EFA">
        <w:tab/>
      </w:r>
      <w:r w:rsidR="006F1EFA">
        <w:tab/>
        <w:t>(Date of Birth)</w:t>
      </w:r>
    </w:p>
    <w:p w14:paraId="2DF0C3D9" w14:textId="77777777" w:rsidR="000D352C" w:rsidRDefault="000D352C" w:rsidP="008D245A">
      <w:pPr>
        <w:spacing w:after="0" w:line="240" w:lineRule="auto"/>
      </w:pPr>
    </w:p>
    <w:p w14:paraId="08961C59" w14:textId="77777777" w:rsidR="000D352C" w:rsidRDefault="000D352C" w:rsidP="008D245A">
      <w:pPr>
        <w:spacing w:after="0" w:line="240" w:lineRule="auto"/>
        <w:rPr>
          <w:b/>
        </w:rPr>
      </w:pPr>
      <w:r>
        <w:rPr>
          <w:b/>
        </w:rPr>
        <w:t>Contact Information</w:t>
      </w:r>
    </w:p>
    <w:p w14:paraId="01CA44DF" w14:textId="77777777" w:rsidR="000D352C" w:rsidRDefault="000D352C" w:rsidP="008D245A">
      <w:pPr>
        <w:spacing w:after="0" w:line="240" w:lineRule="auto"/>
        <w:rPr>
          <w:b/>
        </w:rPr>
      </w:pPr>
      <w:r>
        <w:rPr>
          <w:b/>
        </w:rPr>
        <w:t>____________________________</w:t>
      </w:r>
      <w:r>
        <w:rPr>
          <w:b/>
        </w:rPr>
        <w:tab/>
      </w:r>
      <w:r>
        <w:rPr>
          <w:b/>
        </w:rPr>
        <w:tab/>
        <w:t>_________________________________</w:t>
      </w:r>
    </w:p>
    <w:p w14:paraId="47C0DDE0" w14:textId="77777777" w:rsidR="000D352C" w:rsidRDefault="000D352C" w:rsidP="008D245A">
      <w:pPr>
        <w:spacing w:after="0" w:line="240" w:lineRule="auto"/>
      </w:pPr>
      <w:r>
        <w:t>(Phone Number)</w:t>
      </w:r>
      <w:r>
        <w:tab/>
      </w:r>
      <w:r>
        <w:tab/>
      </w:r>
      <w:r>
        <w:tab/>
      </w:r>
      <w:r>
        <w:tab/>
        <w:t>(Email Address)</w:t>
      </w:r>
    </w:p>
    <w:p w14:paraId="4D0CC36D" w14:textId="77777777" w:rsidR="000D352C" w:rsidRDefault="000D352C" w:rsidP="008D245A">
      <w:pPr>
        <w:spacing w:after="0" w:line="240" w:lineRule="auto"/>
      </w:pPr>
    </w:p>
    <w:p w14:paraId="7DB21066" w14:textId="77777777" w:rsidR="00817E9F" w:rsidRPr="00817E9F" w:rsidRDefault="00817E9F" w:rsidP="000D352C">
      <w:pPr>
        <w:spacing w:after="0"/>
        <w:rPr>
          <w:b/>
        </w:rPr>
      </w:pPr>
      <w:r>
        <w:rPr>
          <w:b/>
        </w:rPr>
        <w:t>Address</w:t>
      </w:r>
    </w:p>
    <w:p w14:paraId="332C1729" w14:textId="77777777" w:rsidR="000D352C" w:rsidRDefault="000D352C" w:rsidP="000D352C">
      <w:pPr>
        <w:spacing w:after="0"/>
      </w:pPr>
      <w:r>
        <w:t>___________________________________________</w:t>
      </w:r>
      <w:r w:rsidR="00817E9F">
        <w:t>____________________</w:t>
      </w:r>
    </w:p>
    <w:p w14:paraId="3D814E58" w14:textId="77777777" w:rsidR="00817E9F" w:rsidRDefault="000D352C" w:rsidP="008D245A">
      <w:pPr>
        <w:spacing w:after="0" w:line="240" w:lineRule="auto"/>
      </w:pPr>
      <w:r>
        <w:t>(</w:t>
      </w:r>
      <w:r w:rsidR="00817E9F">
        <w:t>Street</w:t>
      </w:r>
      <w:r>
        <w:t xml:space="preserve"> Address)</w:t>
      </w:r>
      <w:r w:rsidR="00817E9F">
        <w:tab/>
      </w:r>
      <w:r w:rsidR="00817E9F">
        <w:tab/>
      </w:r>
      <w:r w:rsidR="00817E9F">
        <w:tab/>
      </w:r>
      <w:r w:rsidR="00817E9F">
        <w:tab/>
      </w:r>
      <w:r w:rsidR="00817E9F">
        <w:tab/>
      </w:r>
      <w:r w:rsidR="00817E9F">
        <w:tab/>
      </w:r>
    </w:p>
    <w:p w14:paraId="24A766A1" w14:textId="77777777" w:rsidR="00817E9F" w:rsidRDefault="00817E9F" w:rsidP="008D245A">
      <w:pPr>
        <w:spacing w:after="0" w:line="240" w:lineRule="auto"/>
      </w:pPr>
    </w:p>
    <w:p w14:paraId="4518EE1A" w14:textId="77777777" w:rsidR="006F1EFA" w:rsidRDefault="006F1EFA" w:rsidP="008D245A">
      <w:pPr>
        <w:spacing w:after="0" w:line="240" w:lineRule="auto"/>
      </w:pPr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68733D73" w14:textId="77777777" w:rsidR="000D352C" w:rsidRDefault="006F1EFA" w:rsidP="008D245A">
      <w:pPr>
        <w:spacing w:after="0" w:line="240" w:lineRule="auto"/>
      </w:pPr>
      <w:r>
        <w:t>(Signature)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sectPr w:rsidR="000D3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83710"/>
    <w:multiLevelType w:val="hybridMultilevel"/>
    <w:tmpl w:val="4786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1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5A"/>
    <w:rsid w:val="000D352C"/>
    <w:rsid w:val="0010690B"/>
    <w:rsid w:val="00282A31"/>
    <w:rsid w:val="0030273A"/>
    <w:rsid w:val="006C21B7"/>
    <w:rsid w:val="006F1EFA"/>
    <w:rsid w:val="00817E9F"/>
    <w:rsid w:val="008D245A"/>
    <w:rsid w:val="00B620BC"/>
    <w:rsid w:val="00D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5D36"/>
  <w15:docId w15:val="{B0CB11B2-5C4A-47C6-8B07-DC8FACF4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0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20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_jjamgochian@town.arlington.m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8E37-7669-4245-88EC-8C5A0FE1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Ross</dc:creator>
  <cp:lastModifiedBy>Jeff Jamgochian</cp:lastModifiedBy>
  <cp:revision>2</cp:revision>
  <dcterms:created xsi:type="dcterms:W3CDTF">2025-07-29T15:57:00Z</dcterms:created>
  <dcterms:modified xsi:type="dcterms:W3CDTF">2025-07-29T15:57:00Z</dcterms:modified>
</cp:coreProperties>
</file>